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B6" w:rsidRPr="00682CE4" w:rsidRDefault="00682CE4" w:rsidP="00D43D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bookmarkStart w:id="0" w:name="_GoBack"/>
      <w:r w:rsidRPr="00682CE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</w:t>
      </w:r>
      <w:r w:rsidR="00D43DB6" w:rsidRPr="00682CE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равила безопасного поведения на воде</w:t>
      </w:r>
    </w:p>
    <w:bookmarkEnd w:id="0"/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правила безопасного поведения на воде: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Летом на водоёмах следует соблюдать определенные правила безопасного поведения.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Во–вторых, при купании запрещается: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заплывать за границы зоны купания;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подплывать к движущимся судам, лодкам, катерам, катамаранам, гидроциклам;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нырять и долго находиться под водой;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находиться в холодной воде;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в воде игры, связанные с нырянием и захватом друг друга;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подавать крики ложной тревоги;</w:t>
      </w:r>
    </w:p>
    <w:p w:rsidR="00D43DB6" w:rsidRPr="00D43DB6" w:rsidRDefault="00D43DB6" w:rsidP="00D43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с собой собак и др. животных.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3D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стали участником или свидетелем трагедии, несчастного случая или оказались в непростой ситуации, звоните на единый номер вызова экстренных служб «101».</w:t>
      </w:r>
    </w:p>
    <w:p w:rsidR="00D43DB6" w:rsidRPr="00D43DB6" w:rsidRDefault="00D43DB6" w:rsidP="00D43DB6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1C20" w:rsidRDefault="00881C20"/>
    <w:sectPr w:rsidR="008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1174"/>
    <w:multiLevelType w:val="multilevel"/>
    <w:tmpl w:val="96C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73"/>
    <w:rsid w:val="00682CE4"/>
    <w:rsid w:val="00881C20"/>
    <w:rsid w:val="00A73973"/>
    <w:rsid w:val="00D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369A-BC41-4FCE-9C2A-0F49F08D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pes_d</dc:creator>
  <cp:keywords/>
  <dc:description/>
  <cp:lastModifiedBy>pes_d</cp:lastModifiedBy>
  <cp:revision>5</cp:revision>
  <dcterms:created xsi:type="dcterms:W3CDTF">2022-05-24T12:52:00Z</dcterms:created>
  <dcterms:modified xsi:type="dcterms:W3CDTF">2022-05-24T13:21:00Z</dcterms:modified>
</cp:coreProperties>
</file>